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0" w:rsidRP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  <w:u w:val="single"/>
        </w:rPr>
      </w:pPr>
      <w:r w:rsidRPr="001107D0">
        <w:rPr>
          <w:rStyle w:val="c5"/>
          <w:b/>
          <w:bCs/>
          <w:color w:val="000000"/>
          <w:sz w:val="36"/>
          <w:szCs w:val="36"/>
          <w:u w:val="single"/>
        </w:rPr>
        <w:t>Консультация для родителей</w:t>
      </w:r>
    </w:p>
    <w:p w:rsidR="001107D0" w:rsidRP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  <w:u w:val="single"/>
        </w:rPr>
      </w:pPr>
      <w:r w:rsidRPr="001107D0">
        <w:rPr>
          <w:rStyle w:val="c5"/>
          <w:b/>
          <w:bCs/>
          <w:color w:val="000000"/>
          <w:sz w:val="36"/>
          <w:szCs w:val="36"/>
          <w:u w:val="single"/>
        </w:rPr>
        <w:t>«Развитие сенсорных способностей у детей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u w:val="single"/>
        </w:rPr>
      </w:pPr>
      <w:r w:rsidRPr="001107D0">
        <w:rPr>
          <w:rStyle w:val="c5"/>
          <w:b/>
          <w:bCs/>
          <w:color w:val="000000"/>
          <w:sz w:val="36"/>
          <w:szCs w:val="36"/>
          <w:u w:val="single"/>
        </w:rPr>
        <w:t>через дидактические игры»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u w:val="single"/>
        </w:rPr>
      </w:pPr>
    </w:p>
    <w:p w:rsidR="001107D0" w:rsidRP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  <w:u w:val="single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Традиционно сложилось взаимосвязь программы сенсорного воспитания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эффективными средствами ее реализации - дидактическими играми, которые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позволяют дифференцированно развивать зрительное, слуховое,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обонятельное, осязательное и вкусовое восприятие. И в продолжение темы: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«Сенсорное воспитание фундамент умственного развития ребенка» мы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поговорим о сенсорном развитии ребёнка в дидактической игре.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ней происходит в неразрывной связи развитие логического мышления 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умения выражать свои мысли словами. Чтобы решить игровую задачу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требуется сравнивать признаки предметов, устанавливать сходство 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различие, обобщать, делать выводы. Таким образом, развивается способность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 суждениям, умозаключению, умению применять свои знания в </w:t>
      </w:r>
      <w:proofErr w:type="gramStart"/>
      <w:r>
        <w:rPr>
          <w:rStyle w:val="c0"/>
          <w:color w:val="000000"/>
          <w:sz w:val="28"/>
          <w:szCs w:val="28"/>
        </w:rPr>
        <w:t>разных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условиях</w:t>
      </w:r>
      <w:proofErr w:type="gramEnd"/>
      <w:r>
        <w:rPr>
          <w:rStyle w:val="c0"/>
          <w:color w:val="000000"/>
          <w:sz w:val="28"/>
          <w:szCs w:val="28"/>
        </w:rPr>
        <w:t>. Это становится возможным лишь в том случае, если у детей есть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конкретное знание о предметах и явлениях, которые составляют содержание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игры.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уровне дошкольного обучения основной точкой приложения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дидактических игр является собственно процесс игрового обучения,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обучения через игру. Обучаясь правилам игры, ребенок познает окружающий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мир, основы взаимоотношений между членами коллектива, учится </w:t>
      </w:r>
      <w:proofErr w:type="spellStart"/>
      <w:r>
        <w:rPr>
          <w:rStyle w:val="c0"/>
          <w:color w:val="000000"/>
          <w:sz w:val="28"/>
          <w:szCs w:val="28"/>
        </w:rPr>
        <w:t>самоконт</w:t>
      </w:r>
      <w:proofErr w:type="spellEnd"/>
      <w:r>
        <w:rPr>
          <w:rStyle w:val="c0"/>
          <w:color w:val="000000"/>
          <w:sz w:val="28"/>
          <w:szCs w:val="28"/>
        </w:rPr>
        <w:t>-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ролю, приобретает навыки планирования поведения. Дидактические игры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различаются по обучающему содержанию, познавательной деятельности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детей, игровым действиям и правилам.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 должна быть интересной, непродолжительной по времени и проста.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Игры можно проводить не только на занятиях, но и в свободное время,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прогулке, во второй половине дня. Главный принцип в использовании игр –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их многократное повторение, которое является необходимым условием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развивающего эффекта.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Приведу для примера дидактические игры в работе по сенсорному развитию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детей младшего дошкольного возраста.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107D0" w:rsidRP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</w:rPr>
      </w:pPr>
      <w:r w:rsidRPr="001107D0">
        <w:rPr>
          <w:rStyle w:val="c0"/>
          <w:color w:val="000000"/>
          <w:sz w:val="28"/>
          <w:szCs w:val="28"/>
          <w:u w:val="single"/>
        </w:rPr>
        <w:t>Игры на развитие тактильных ощущений.</w:t>
      </w:r>
      <w:r w:rsidRPr="001107D0">
        <w:rPr>
          <w:rStyle w:val="c0"/>
          <w:color w:val="000000"/>
          <w:sz w:val="28"/>
          <w:szCs w:val="28"/>
          <w:u w:val="single"/>
        </w:rPr>
        <w:t xml:space="preserve"> 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>«Чудесный мешочек</w:t>
      </w:r>
      <w:r>
        <w:rPr>
          <w:rStyle w:val="c0"/>
          <w:color w:val="000000"/>
          <w:sz w:val="28"/>
          <w:szCs w:val="28"/>
        </w:rPr>
        <w:t xml:space="preserve">». В непрозрачный мешочек кладут предметы </w:t>
      </w:r>
      <w:proofErr w:type="gramStart"/>
      <w:r>
        <w:rPr>
          <w:rStyle w:val="c0"/>
          <w:color w:val="000000"/>
          <w:sz w:val="28"/>
          <w:szCs w:val="28"/>
        </w:rPr>
        <w:t>разной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формы, величины, фактуры (игрушки, геометрические фигуры и тела,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пластмассовые буквы и цифры и др.). Ребенку предлагают на ощупь, не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заглядывая в мешочек, найти нужный предмет.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lastRenderedPageBreak/>
        <w:t xml:space="preserve">«Определи на ощупь». </w:t>
      </w:r>
      <w:r>
        <w:rPr>
          <w:rStyle w:val="c0"/>
          <w:color w:val="000000"/>
          <w:sz w:val="28"/>
          <w:szCs w:val="28"/>
        </w:rPr>
        <w:t>В мешочке находятся парные предметы,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различающиеся одним признаком (пуговицы большая и маленькая, линейки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широкая и узкая и т. д.). Нужно на ощупь узнать предмет и назвать его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признаки: длинный — короткий, толстый — тонкий, большой — маленький,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узкий — широкий и т. д.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 w:rsidRPr="001107D0">
        <w:rPr>
          <w:rStyle w:val="c0"/>
          <w:color w:val="FF0000"/>
          <w:sz w:val="28"/>
          <w:szCs w:val="28"/>
        </w:rPr>
        <w:t xml:space="preserve">«Платочек для куклы» </w:t>
      </w:r>
      <w:r>
        <w:rPr>
          <w:rStyle w:val="c0"/>
          <w:color w:val="000000"/>
          <w:sz w:val="28"/>
          <w:szCs w:val="28"/>
        </w:rPr>
        <w:t>(определение предметов по фактуре материала, в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данном </w:t>
      </w:r>
      <w:proofErr w:type="gramStart"/>
      <w:r>
        <w:rPr>
          <w:rStyle w:val="c0"/>
          <w:color w:val="000000"/>
          <w:sz w:val="28"/>
          <w:szCs w:val="28"/>
        </w:rPr>
        <w:t>случае</w:t>
      </w:r>
      <w:proofErr w:type="gramEnd"/>
      <w:r>
        <w:rPr>
          <w:rStyle w:val="c0"/>
          <w:color w:val="000000"/>
          <w:sz w:val="28"/>
          <w:szCs w:val="28"/>
        </w:rPr>
        <w:t xml:space="preserve"> определение типа ткани). Детям предлагают трех кукол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разных платочках (</w:t>
      </w:r>
      <w:proofErr w:type="gramStart"/>
      <w:r>
        <w:rPr>
          <w:rStyle w:val="c0"/>
          <w:color w:val="000000"/>
          <w:sz w:val="28"/>
          <w:szCs w:val="28"/>
        </w:rPr>
        <w:t>шелковом</w:t>
      </w:r>
      <w:proofErr w:type="gramEnd"/>
      <w:r>
        <w:rPr>
          <w:rStyle w:val="c0"/>
          <w:color w:val="000000"/>
          <w:sz w:val="28"/>
          <w:szCs w:val="28"/>
        </w:rPr>
        <w:t>, шерстяном, вязаном). Дети поочередно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рассматривают и ощупывают все платочки. Затем платочки снимают 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складывают в мешочек. Дети на ощупь отыскивают в мешочке </w:t>
      </w:r>
      <w:proofErr w:type="gramStart"/>
      <w:r>
        <w:rPr>
          <w:rStyle w:val="c0"/>
          <w:color w:val="000000"/>
          <w:sz w:val="28"/>
          <w:szCs w:val="28"/>
        </w:rPr>
        <w:t>нужный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платочек для каждой куклы.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«Угадай на ощупь, из чего сделан этот предмет». </w:t>
      </w:r>
      <w:r>
        <w:rPr>
          <w:rStyle w:val="c0"/>
          <w:color w:val="000000"/>
          <w:sz w:val="28"/>
          <w:szCs w:val="28"/>
        </w:rPr>
        <w:t xml:space="preserve">Ребенку предлагают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ощупь определить, из чего изготовлены различные предметы: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стеклянный стакан, деревянный брусок, железная лопатка, пластмассовая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бутылка, пушистая игрушка, кожаные перчатки, резиновый мяч, глиняная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ваза и др.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«Узнай фигуру». </w:t>
      </w:r>
      <w:r>
        <w:rPr>
          <w:rStyle w:val="c0"/>
          <w:color w:val="000000"/>
          <w:sz w:val="28"/>
          <w:szCs w:val="28"/>
        </w:rPr>
        <w:t>На столе раскладывают геометрические фигуры,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одинаковые с теми, которые лежат в мешочке. Педагог показывает любую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фигуру и просит ребенка достать из мешочка такую же.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«Догадайся, что за предмет». </w:t>
      </w:r>
      <w:r>
        <w:rPr>
          <w:rStyle w:val="c0"/>
          <w:color w:val="000000"/>
          <w:sz w:val="28"/>
          <w:szCs w:val="28"/>
        </w:rPr>
        <w:t xml:space="preserve">На столе </w:t>
      </w:r>
      <w:proofErr w:type="gramStart"/>
      <w:r>
        <w:rPr>
          <w:rStyle w:val="c0"/>
          <w:color w:val="000000"/>
          <w:sz w:val="28"/>
          <w:szCs w:val="28"/>
        </w:rPr>
        <w:t>разложены</w:t>
      </w:r>
      <w:proofErr w:type="gramEnd"/>
      <w:r>
        <w:rPr>
          <w:rStyle w:val="c0"/>
          <w:color w:val="000000"/>
          <w:sz w:val="28"/>
          <w:szCs w:val="28"/>
        </w:rPr>
        <w:t xml:space="preserve"> различные объемные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игрушки или небольшие предметы (погремушка, мячик, кубик, расческа,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зубная щетка и др.), </w:t>
      </w:r>
      <w:proofErr w:type="gramStart"/>
      <w:r>
        <w:rPr>
          <w:rStyle w:val="c0"/>
          <w:color w:val="000000"/>
          <w:sz w:val="28"/>
          <w:szCs w:val="28"/>
        </w:rPr>
        <w:t>которые</w:t>
      </w:r>
      <w:proofErr w:type="gramEnd"/>
      <w:r>
        <w:rPr>
          <w:rStyle w:val="c0"/>
          <w:color w:val="000000"/>
          <w:sz w:val="28"/>
          <w:szCs w:val="28"/>
        </w:rPr>
        <w:t xml:space="preserve"> накрыты сверху тонкой, но плотной 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непрозрачной салфеткой. Ребенку предлагают через салфетку на ощупь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определить предметы и назвать их.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«Найди пару». </w:t>
      </w:r>
      <w:proofErr w:type="gramStart"/>
      <w:r>
        <w:rPr>
          <w:rStyle w:val="c0"/>
          <w:color w:val="000000"/>
          <w:sz w:val="28"/>
          <w:szCs w:val="28"/>
        </w:rPr>
        <w:t>Материал: пластинки, оклеенные бархатом, наждачной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бумагой, фольгой, вельветом, фланелью. Ребенку предлагают с </w:t>
      </w:r>
      <w:proofErr w:type="gramStart"/>
      <w:r>
        <w:rPr>
          <w:rStyle w:val="c0"/>
          <w:color w:val="000000"/>
          <w:sz w:val="28"/>
          <w:szCs w:val="28"/>
        </w:rPr>
        <w:t>завязанными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глазами на ощупь найти пары одинаковых пластинок.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«Найди ящичек». </w:t>
      </w:r>
      <w:r>
        <w:rPr>
          <w:rStyle w:val="c0"/>
          <w:color w:val="000000"/>
          <w:sz w:val="28"/>
          <w:szCs w:val="28"/>
        </w:rPr>
        <w:t>Материал: спичечные коробки, сверху оклеенные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различными материалами: вельветом, шерстью, бархатом, шелком, бумагой,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линолеумом и др. Внутри выдвижных ящичков также приклеены кусочки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материала. Ящички находятся отдельно. Ребенку предлагают на ощупь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определить, какой </w:t>
      </w:r>
      <w:proofErr w:type="gramStart"/>
      <w:r>
        <w:rPr>
          <w:rStyle w:val="c0"/>
          <w:color w:val="000000"/>
          <w:sz w:val="28"/>
          <w:szCs w:val="28"/>
        </w:rPr>
        <w:t>ящичек</w:t>
      </w:r>
      <w:proofErr w:type="gramEnd"/>
      <w:r>
        <w:rPr>
          <w:rStyle w:val="c0"/>
          <w:color w:val="000000"/>
          <w:sz w:val="28"/>
          <w:szCs w:val="28"/>
        </w:rPr>
        <w:t xml:space="preserve"> от какого коробка.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«Что в мешочке». </w:t>
      </w:r>
      <w:r>
        <w:rPr>
          <w:rStyle w:val="c0"/>
          <w:color w:val="000000"/>
          <w:sz w:val="28"/>
          <w:szCs w:val="28"/>
        </w:rPr>
        <w:t>Ребенку предлагают небольшие мешочки, наполненные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горохом, фасолью, бобами или крупами: манкой, рисом, гречкой и др.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Перебирая мешочки, он определяет наполнитель и раскладывает в ряд эти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мешочки по мере увеличения размера наполнителя (например, манка, рис,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гречка, горох, фасоль, бобы).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P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  <w:u w:val="single"/>
        </w:rPr>
      </w:pPr>
      <w:r w:rsidRPr="001107D0">
        <w:rPr>
          <w:rStyle w:val="c0"/>
          <w:color w:val="000000"/>
          <w:sz w:val="28"/>
          <w:szCs w:val="28"/>
          <w:u w:val="single"/>
        </w:rPr>
        <w:lastRenderedPageBreak/>
        <w:t>Дидактические игры и упражнения</w:t>
      </w:r>
    </w:p>
    <w:p w:rsidR="001107D0" w:rsidRP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</w:rPr>
      </w:pPr>
      <w:r w:rsidRPr="001107D0">
        <w:rPr>
          <w:rStyle w:val="c0"/>
          <w:color w:val="000000"/>
          <w:sz w:val="28"/>
          <w:szCs w:val="28"/>
          <w:u w:val="single"/>
        </w:rPr>
        <w:t>для закрепления понятия формы.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«Найти предмет указанной формы». </w:t>
      </w:r>
      <w:r>
        <w:rPr>
          <w:rStyle w:val="c0"/>
          <w:color w:val="000000"/>
          <w:sz w:val="28"/>
          <w:szCs w:val="28"/>
        </w:rPr>
        <w:t>Ребенку предлагают назвать модели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геометрических фигур, а затем найти картинки с изображением предметов,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по форме похожие на круг (квадрат, овал, треугольник, прямоугольник,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ромб).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«Из каких фигур состоит машина?». </w:t>
      </w:r>
      <w:r>
        <w:rPr>
          <w:rStyle w:val="c0"/>
          <w:color w:val="000000"/>
          <w:sz w:val="28"/>
          <w:szCs w:val="28"/>
        </w:rPr>
        <w:t>Дети должны определить по рисунку,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какие геометрические фигуры включены в конструкцию машины, сколько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ней квадратов, кругов и т. д.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«Коврик». </w:t>
      </w:r>
      <w:r>
        <w:rPr>
          <w:rStyle w:val="c0"/>
          <w:color w:val="000000"/>
          <w:sz w:val="28"/>
          <w:szCs w:val="28"/>
        </w:rPr>
        <w:t>Ребенку предлагают рассмотреть коврик из геометрических фигур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набор составных частей этого коврика. Среди элементов этого набора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следует найти ту часть, которой нет в коврике.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«Найди предмет такой же формы». </w:t>
      </w:r>
      <w:r>
        <w:rPr>
          <w:rStyle w:val="c0"/>
          <w:color w:val="000000"/>
          <w:sz w:val="28"/>
          <w:szCs w:val="28"/>
        </w:rPr>
        <w:t xml:space="preserve">Дети выделяют форму в </w:t>
      </w:r>
      <w:proofErr w:type="gramStart"/>
      <w:r>
        <w:rPr>
          <w:rStyle w:val="c0"/>
          <w:color w:val="000000"/>
          <w:sz w:val="28"/>
          <w:szCs w:val="28"/>
        </w:rPr>
        <w:t>конкретных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предметах</w:t>
      </w:r>
      <w:proofErr w:type="gramEnd"/>
      <w:r>
        <w:rPr>
          <w:rStyle w:val="c0"/>
          <w:color w:val="000000"/>
          <w:sz w:val="28"/>
          <w:szCs w:val="28"/>
        </w:rPr>
        <w:t xml:space="preserve"> окружающей обстановки, пользуясь геометрическими образцами.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одном столе геометрические фигуры, на другом — предметы. Например,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круг и предметы круглой формы (мяч, тарелка, пуговица и т. д.), овал 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предметы овальной формы (яйцо, огурец, желудь и т. д.).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«Какая фигура лишняя?». </w:t>
      </w:r>
      <w:r>
        <w:rPr>
          <w:rStyle w:val="c0"/>
          <w:color w:val="000000"/>
          <w:sz w:val="28"/>
          <w:szCs w:val="28"/>
        </w:rPr>
        <w:t>Ребенку предлагают различные наборы из четырех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геометрических фигур. Например: три четырехугольника и один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треугольник, три овала и один круг и др. Требуется определить </w:t>
      </w:r>
      <w:proofErr w:type="gramStart"/>
      <w:r>
        <w:rPr>
          <w:rStyle w:val="c0"/>
          <w:color w:val="000000"/>
          <w:sz w:val="28"/>
          <w:szCs w:val="28"/>
        </w:rPr>
        <w:t>лишнюю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фигуру, объяснить принцип исключения и принцип группировки. Варианты: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группировать по форме реальные предметы по 2—3 образцам, объяснять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принцип группировки.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«Составь целое из частей». </w:t>
      </w:r>
      <w:r>
        <w:rPr>
          <w:rStyle w:val="c0"/>
          <w:color w:val="000000"/>
          <w:sz w:val="28"/>
          <w:szCs w:val="28"/>
        </w:rPr>
        <w:t xml:space="preserve">Составить конструкцию из 2—3 </w:t>
      </w:r>
      <w:proofErr w:type="gramStart"/>
      <w:r>
        <w:rPr>
          <w:rStyle w:val="c0"/>
          <w:color w:val="000000"/>
          <w:sz w:val="28"/>
          <w:szCs w:val="28"/>
        </w:rPr>
        <w:t>геометрических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фигур по образцу. Варианты: составить конструкцию по памяти, </w:t>
      </w:r>
      <w:proofErr w:type="gramStart"/>
      <w:r>
        <w:rPr>
          <w:rStyle w:val="c0"/>
          <w:color w:val="000000"/>
          <w:sz w:val="28"/>
          <w:szCs w:val="28"/>
        </w:rPr>
        <w:t>по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описанию; составить геометрическую фигуру, выбрав необходимые ее части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множества предложенных деталей (8—9).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«Определи правильно». </w:t>
      </w:r>
      <w:r>
        <w:rPr>
          <w:rStyle w:val="c0"/>
          <w:color w:val="000000"/>
          <w:sz w:val="28"/>
          <w:szCs w:val="28"/>
        </w:rPr>
        <w:t xml:space="preserve">Ребенку предлагают по рисункам определить,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каких геометрических фигур состоит предмет (замок, письмо).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P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</w:rPr>
      </w:pPr>
      <w:r w:rsidRPr="001107D0">
        <w:rPr>
          <w:rStyle w:val="c0"/>
          <w:color w:val="000000"/>
          <w:sz w:val="28"/>
          <w:szCs w:val="28"/>
          <w:u w:val="single"/>
        </w:rPr>
        <w:t>Дидактические игры и упражнения на закрепление понятия величины.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«Сравни предметы по высоте». </w:t>
      </w:r>
      <w:r>
        <w:rPr>
          <w:rStyle w:val="c0"/>
          <w:color w:val="000000"/>
          <w:sz w:val="28"/>
          <w:szCs w:val="28"/>
        </w:rPr>
        <w:t>Назвать предметы, определить их количество,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выделить высокий, низкий; сравнить — что выше, что ниже.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>«Палочки в ряд».</w:t>
      </w:r>
      <w:r>
        <w:rPr>
          <w:rStyle w:val="c0"/>
          <w:color w:val="000000"/>
          <w:sz w:val="28"/>
          <w:szCs w:val="28"/>
        </w:rPr>
        <w:t xml:space="preserve"> Выложить одновременно два ряда по 10 палочек </w:t>
      </w:r>
      <w:proofErr w:type="gramStart"/>
      <w:r>
        <w:rPr>
          <w:rStyle w:val="c0"/>
          <w:color w:val="000000"/>
          <w:sz w:val="28"/>
          <w:szCs w:val="28"/>
        </w:rPr>
        <w:t>разной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длины: один по убывающей величине, другой по возрастающей.</w:t>
      </w:r>
      <w:proofErr w:type="gramEnd"/>
      <w:r>
        <w:rPr>
          <w:rStyle w:val="c0"/>
          <w:color w:val="000000"/>
          <w:sz w:val="28"/>
          <w:szCs w:val="28"/>
        </w:rPr>
        <w:t xml:space="preserve"> Варианты: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детям предлагают разложить в порядке возрастания или убывания величины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ромбы разного цвета и формы.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lastRenderedPageBreak/>
        <w:t xml:space="preserve">«Самая длинная, самая короткая». </w:t>
      </w:r>
      <w:proofErr w:type="gramStart"/>
      <w:r>
        <w:rPr>
          <w:rStyle w:val="c0"/>
          <w:color w:val="000000"/>
          <w:sz w:val="28"/>
          <w:szCs w:val="28"/>
        </w:rPr>
        <w:t>Разложить разноцветные ленты разной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длины от самой короткой до самой длинной. Назвать ленты по длине: </w:t>
      </w:r>
      <w:proofErr w:type="gramStart"/>
      <w:r>
        <w:rPr>
          <w:rStyle w:val="c0"/>
          <w:color w:val="000000"/>
          <w:sz w:val="28"/>
          <w:szCs w:val="28"/>
        </w:rPr>
        <w:t>какая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самая</w:t>
      </w:r>
      <w:proofErr w:type="gramEnd"/>
      <w:r>
        <w:rPr>
          <w:rStyle w:val="c0"/>
          <w:color w:val="000000"/>
          <w:sz w:val="28"/>
          <w:szCs w:val="28"/>
        </w:rPr>
        <w:t xml:space="preserve"> длинная, какая самая короткая, длиннее, короче, ориентируясь на цвет.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Варианты: сравнить ленты по нескольким признакам (длина и ширина,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ширина и цвет и др.). Например: «зеленая лента самая длинная и узкая, а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красная лента короткая и широкая».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>«Пирамидки</w:t>
      </w:r>
      <w:r>
        <w:rPr>
          <w:rStyle w:val="c0"/>
          <w:color w:val="000000"/>
          <w:sz w:val="28"/>
          <w:szCs w:val="28"/>
        </w:rPr>
        <w:t>». Собрать три пирамидки, кольца которых одновременно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рассыпаны</w:t>
      </w:r>
      <w:proofErr w:type="gramEnd"/>
      <w:r>
        <w:rPr>
          <w:rStyle w:val="c0"/>
          <w:color w:val="000000"/>
          <w:sz w:val="28"/>
          <w:szCs w:val="28"/>
        </w:rPr>
        <w:t xml:space="preserve"> и перепутаны на столе.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«Матрешки». </w:t>
      </w:r>
      <w:proofErr w:type="gramStart"/>
      <w:r>
        <w:rPr>
          <w:rStyle w:val="c0"/>
          <w:color w:val="000000"/>
          <w:sz w:val="28"/>
          <w:szCs w:val="28"/>
        </w:rPr>
        <w:t>Собрать двух (трех) матрешек, состоящих из 5—6 штук (и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более), одновременно </w:t>
      </w:r>
      <w:proofErr w:type="gramStart"/>
      <w:r>
        <w:rPr>
          <w:rStyle w:val="c0"/>
          <w:color w:val="000000"/>
          <w:sz w:val="28"/>
          <w:szCs w:val="28"/>
        </w:rPr>
        <w:t>выложенных</w:t>
      </w:r>
      <w:proofErr w:type="gramEnd"/>
      <w:r>
        <w:rPr>
          <w:rStyle w:val="c0"/>
          <w:color w:val="000000"/>
          <w:sz w:val="28"/>
          <w:szCs w:val="28"/>
        </w:rPr>
        <w:t xml:space="preserve"> и разобранных на столе.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«Разноцветные кружки». </w:t>
      </w:r>
      <w:r>
        <w:rPr>
          <w:rStyle w:val="c0"/>
          <w:color w:val="000000"/>
          <w:sz w:val="28"/>
          <w:szCs w:val="28"/>
        </w:rPr>
        <w:t>Положить кружки друг на друга по порядку,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начиная от самого большого, так, чтобы был виден цвет каждого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последующего кружка. Назвать цвета. Варианты: собрать одновременно две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стопки кружков по разным параметрам: одну по убывающей величине,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другую</w:t>
      </w:r>
      <w:proofErr w:type="gramEnd"/>
      <w:r>
        <w:rPr>
          <w:rStyle w:val="c0"/>
          <w:color w:val="000000"/>
          <w:sz w:val="28"/>
          <w:szCs w:val="28"/>
        </w:rPr>
        <w:t xml:space="preserve"> — по возрастающей величине.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«Разложи по размеру». </w:t>
      </w:r>
      <w:r>
        <w:rPr>
          <w:rStyle w:val="c0"/>
          <w:color w:val="000000"/>
          <w:sz w:val="28"/>
          <w:szCs w:val="28"/>
        </w:rPr>
        <w:t>Ребенок по просьбе педагога раскладывает по размеру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натуральные предметы: чашки, ведерки и др.; предметы, вырезанные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картона: грибочки, морковки и др. Варианты: дается контурное изображение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предметов и предлагается определить, что в чем может уместиться: ведро,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чашка, машина; чайник, клещи, чемодан и др.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«Расставь по порядку». </w:t>
      </w:r>
      <w:r>
        <w:rPr>
          <w:rStyle w:val="c0"/>
          <w:color w:val="000000"/>
          <w:sz w:val="28"/>
          <w:szCs w:val="28"/>
        </w:rPr>
        <w:t>Ребенку предлагают сопоставить и упорядочить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предметы по одному измерению, отвлекаясь от других измерений: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1) расставить цилиндры по возрастающей (убывающей) высоте;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 расставить бруски по возрастающей (убывающей) длине или ширине.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«В какую коробку?». </w:t>
      </w:r>
      <w:r>
        <w:rPr>
          <w:rStyle w:val="c0"/>
          <w:color w:val="000000"/>
          <w:sz w:val="28"/>
          <w:szCs w:val="28"/>
        </w:rPr>
        <w:t xml:space="preserve">Распределить пять видов игрушек разных размеров </w:t>
      </w:r>
      <w:proofErr w:type="gramStart"/>
      <w:r>
        <w:rPr>
          <w:rStyle w:val="c0"/>
          <w:color w:val="000000"/>
          <w:sz w:val="28"/>
          <w:szCs w:val="28"/>
        </w:rPr>
        <w:t>по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пяти коробкам в зависимости от размера.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«Дальше — ближе». </w:t>
      </w:r>
      <w:r>
        <w:rPr>
          <w:rStyle w:val="c0"/>
          <w:color w:val="000000"/>
          <w:sz w:val="28"/>
          <w:szCs w:val="28"/>
        </w:rPr>
        <w:t>По рисунку с изображением леса дети определяют,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какие деревья ближе, какие — дальше.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u w:val="single"/>
        </w:rPr>
      </w:pPr>
      <w:r w:rsidRPr="001107D0">
        <w:rPr>
          <w:rStyle w:val="c0"/>
          <w:color w:val="000000"/>
          <w:sz w:val="28"/>
          <w:szCs w:val="28"/>
          <w:u w:val="single"/>
        </w:rPr>
        <w:t>Дидактические игры и упражнения на закрепление цвета.</w:t>
      </w:r>
    </w:p>
    <w:p w:rsidR="001107D0" w:rsidRPr="001107D0" w:rsidRDefault="001107D0" w:rsidP="001107D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  <w:u w:val="single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«Какого цвета не стало?». </w:t>
      </w:r>
      <w:r>
        <w:rPr>
          <w:rStyle w:val="c0"/>
          <w:color w:val="000000"/>
          <w:sz w:val="28"/>
          <w:szCs w:val="28"/>
        </w:rPr>
        <w:t xml:space="preserve">Детям показывают несколько флажков </w:t>
      </w:r>
      <w:proofErr w:type="gramStart"/>
      <w:r>
        <w:rPr>
          <w:rStyle w:val="c0"/>
          <w:color w:val="000000"/>
          <w:sz w:val="28"/>
          <w:szCs w:val="28"/>
        </w:rPr>
        <w:t>разного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цвета. Дети называют цвета, а потом закрывают глаза. Педагог убирает один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флажков. Определить, какого цвета не стало.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«Какого цвета предмет?». </w:t>
      </w:r>
      <w:r>
        <w:rPr>
          <w:rStyle w:val="c0"/>
          <w:color w:val="000000"/>
          <w:sz w:val="28"/>
          <w:szCs w:val="28"/>
        </w:rPr>
        <w:t xml:space="preserve">Для игры необходимо иметь карточки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изображениями контуров предметов и цветные карточки. Ребенку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предлагают под карточку с изображением контура предмета подложить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карточку необходимого цвета. Например, под карточку с изображением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помидора — красную карточку, огурца — зеленую, сливы — синюю, лимона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— </w:t>
      </w:r>
      <w:proofErr w:type="gramStart"/>
      <w:r>
        <w:rPr>
          <w:rStyle w:val="c0"/>
          <w:color w:val="000000"/>
          <w:sz w:val="28"/>
          <w:szCs w:val="28"/>
        </w:rPr>
        <w:t>желтую</w:t>
      </w:r>
      <w:proofErr w:type="gramEnd"/>
      <w:r>
        <w:rPr>
          <w:rStyle w:val="c0"/>
          <w:color w:val="000000"/>
          <w:sz w:val="28"/>
          <w:szCs w:val="28"/>
        </w:rPr>
        <w:t xml:space="preserve"> и т. д. Варианты: выбрать предмет по цветовому образцу: педагог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Показывает  карточку с изображением  предмета  какого-либо  цвета (красные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варежки, синие носочки и др.), дети должны показать карточки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изображением оттенков данного цвета.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«Собери гирлянду». </w:t>
      </w:r>
      <w:r>
        <w:rPr>
          <w:rStyle w:val="c0"/>
          <w:color w:val="000000"/>
          <w:sz w:val="28"/>
          <w:szCs w:val="28"/>
        </w:rPr>
        <w:t>Педагог показывает элемент — образец части гирлянды,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 </w:t>
      </w:r>
      <w:proofErr w:type="gramStart"/>
      <w:r>
        <w:rPr>
          <w:rStyle w:val="c0"/>
          <w:color w:val="000000"/>
          <w:sz w:val="28"/>
          <w:szCs w:val="28"/>
        </w:rPr>
        <w:t>которой</w:t>
      </w:r>
      <w:proofErr w:type="gramEnd"/>
      <w:r>
        <w:rPr>
          <w:rStyle w:val="c0"/>
          <w:color w:val="000000"/>
          <w:sz w:val="28"/>
          <w:szCs w:val="28"/>
        </w:rPr>
        <w:t xml:space="preserve"> дано определенное чередование цветов. Дети по памяти собирают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гирлянды из разноцветных кружков в соответствии с образцом.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«Сплети коврик из цветных полосок». </w:t>
      </w:r>
      <w:r>
        <w:rPr>
          <w:rStyle w:val="c0"/>
          <w:color w:val="000000"/>
          <w:sz w:val="28"/>
          <w:szCs w:val="28"/>
        </w:rPr>
        <w:t>Дети рассматривают образец коврика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 цветных полосок, затем по памяти плетут коврик, повторяя чередование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цветов в образце.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«Сложи радугу». </w:t>
      </w:r>
      <w:r>
        <w:rPr>
          <w:rStyle w:val="c0"/>
          <w:color w:val="000000"/>
          <w:sz w:val="28"/>
          <w:szCs w:val="28"/>
        </w:rPr>
        <w:t>Приготовьте цветные дуги, разрежьте их пополам. Одну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половинку радуги соберите сами, а другую дайте собрать ребенку.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Предложите  назвать  цвета (красный, оранжевый, желтый,  зеленый, голубой,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синий, фиолетовый).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«Неразлучные цвета». </w:t>
      </w:r>
      <w:r>
        <w:rPr>
          <w:rStyle w:val="c0"/>
          <w:color w:val="000000"/>
          <w:sz w:val="28"/>
          <w:szCs w:val="28"/>
        </w:rPr>
        <w:t xml:space="preserve">Педагог называет предмет, в котором </w:t>
      </w:r>
      <w:proofErr w:type="gramStart"/>
      <w:r>
        <w:rPr>
          <w:rStyle w:val="c0"/>
          <w:color w:val="000000"/>
          <w:sz w:val="28"/>
          <w:szCs w:val="28"/>
        </w:rPr>
        <w:t>представлены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разные цвета в постоянном сочетании, дети их называют. Например, педагог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говорит: «Рябина», дети отвечают: «Листья зеленые, ягоды красные».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(Ромашка — лепестки  белые, середина  желтая, береза — ствол белый, листья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зеленые и т. д.).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«Какие цвета использованы?». </w:t>
      </w:r>
      <w:r>
        <w:rPr>
          <w:rStyle w:val="c0"/>
          <w:color w:val="000000"/>
          <w:sz w:val="28"/>
          <w:szCs w:val="28"/>
        </w:rPr>
        <w:t>Показывая детям изображения предметов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разных цветов и их оттенков, учить различать два оттенка одного цвета,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упражнять в употреблении слов, обозначающих цветовые оттенки: темно-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красный, ярко-желтый, светло-коричневый и др. Варианты: детям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демонстрируют панно с аппликационным изображением петуха. Педагог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рассказывает: когда вырезали и наклеивали этого петуха, то использовали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бумагу (ткань) пяти цветов, но каждый цвет двух оттенков: светлого (яркого)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темного. Предлагает внимательно рассмотреть детали и найти схожие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цвета, но отличающиеся оттенками.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«Уточним цвет предмета». </w:t>
      </w:r>
      <w:r>
        <w:rPr>
          <w:rStyle w:val="c0"/>
          <w:color w:val="000000"/>
          <w:sz w:val="28"/>
          <w:szCs w:val="28"/>
        </w:rPr>
        <w:t>Педагог выставляет таблицы с изображениями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двух растений, близких по цвету: помидор и морковь, мак и шиповник,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незабудка и слива, роза и сирень, василек и баклажан и др. Предлагает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назвать сходные цвета обоих растений: незабудки голубые, а сливы синие;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мак красный, а шиповник розовый и т. д. Дети учатся различать близкие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цвета: красный — оранжевый, красный — розовый, синий — голубой и др.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107D0">
        <w:rPr>
          <w:rStyle w:val="c0"/>
          <w:color w:val="FF0000"/>
          <w:sz w:val="28"/>
          <w:szCs w:val="28"/>
        </w:rPr>
        <w:t xml:space="preserve">«Полянки с липучками». </w:t>
      </w:r>
      <w:r>
        <w:rPr>
          <w:rStyle w:val="c0"/>
          <w:color w:val="000000"/>
          <w:sz w:val="28"/>
          <w:szCs w:val="28"/>
        </w:rPr>
        <w:t>Первая «полянка» с контурными изображениями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четырёх геометрических фигур: круга, квадрата, равностороннего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треугольника, прямоугольника. В середине каждой фигуры  </w:t>
      </w:r>
      <w:proofErr w:type="gramStart"/>
      <w:r>
        <w:rPr>
          <w:rStyle w:val="c0"/>
          <w:color w:val="000000"/>
          <w:sz w:val="28"/>
          <w:szCs w:val="28"/>
        </w:rPr>
        <w:t>пришита</w:t>
      </w:r>
      <w:proofErr w:type="gramEnd"/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«липучка». Вторая «полянка» с четырьмя секторами жёлтого, красного,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синего и зелёного цветов. На каждом секторе – «липучка». В набор также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входят: к первой «полянке» - геометрические фигуры соответствующих форм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геометрические фигуры, на другую сторону –– круги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основных  цветов,  кусок  </w:t>
      </w:r>
      <w:proofErr w:type="spellStart"/>
      <w:r>
        <w:rPr>
          <w:rStyle w:val="c0"/>
          <w:color w:val="000000"/>
          <w:sz w:val="28"/>
          <w:szCs w:val="28"/>
        </w:rPr>
        <w:t>ковролина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которой</w:t>
      </w:r>
      <w:proofErr w:type="gramEnd"/>
      <w:r>
        <w:rPr>
          <w:rStyle w:val="c0"/>
          <w:color w:val="000000"/>
          <w:sz w:val="28"/>
          <w:szCs w:val="28"/>
        </w:rPr>
        <w:t xml:space="preserve">  приклеиваются  эти фигурки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(на одну сторону – геометрические фигуры, на другую сторону - круги).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Ребёнку сначала предлагают показать геометрические фигуры по названию, а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затем снять их с </w:t>
      </w:r>
      <w:proofErr w:type="spellStart"/>
      <w:r>
        <w:rPr>
          <w:rStyle w:val="c0"/>
          <w:color w:val="000000"/>
          <w:sz w:val="28"/>
          <w:szCs w:val="28"/>
        </w:rPr>
        <w:t>ковролина</w:t>
      </w:r>
      <w:proofErr w:type="spellEnd"/>
      <w:r>
        <w:rPr>
          <w:rStyle w:val="c0"/>
          <w:color w:val="000000"/>
          <w:sz w:val="28"/>
          <w:szCs w:val="28"/>
        </w:rPr>
        <w:t xml:space="preserve"> и прикрепить на «полянку» №1, совместив их по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контуру. Аналогично проводится игра с «полянкой» №2 и кругами. Ребенку с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3 лет на предлагаемой «полянке» №2 к четырем основным цветам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добавляются белый и черный.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bookmarkStart w:id="0" w:name="_GoBack"/>
      <w:r w:rsidRPr="001107D0">
        <w:rPr>
          <w:rStyle w:val="c0"/>
          <w:color w:val="FF0000"/>
          <w:sz w:val="28"/>
          <w:szCs w:val="28"/>
        </w:rPr>
        <w:t xml:space="preserve">«Укрась мостик». </w:t>
      </w:r>
      <w:bookmarkEnd w:id="0"/>
      <w:r>
        <w:rPr>
          <w:rStyle w:val="c0"/>
          <w:color w:val="000000"/>
          <w:sz w:val="28"/>
          <w:szCs w:val="28"/>
        </w:rPr>
        <w:t>Картинка с шариками (у шариков только контуры),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Расположенными</w:t>
      </w:r>
      <w:proofErr w:type="gramEnd"/>
      <w:r>
        <w:rPr>
          <w:rStyle w:val="c0"/>
          <w:color w:val="000000"/>
          <w:sz w:val="28"/>
          <w:szCs w:val="28"/>
        </w:rPr>
        <w:t xml:space="preserve">  в ряд и привязанными к мостику, комплект овалов жёлтого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красного цвета (по четыре каждого цвета). Ребёнку предлагается</w:t>
      </w:r>
    </w:p>
    <w:p w:rsidR="001107D0" w:rsidRDefault="001107D0" w:rsidP="001107D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чередовать овалы по цвету, выкладывая их на контур шариков.</w:t>
      </w:r>
    </w:p>
    <w:p w:rsidR="00442532" w:rsidRDefault="00442532"/>
    <w:sectPr w:rsidR="0044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0"/>
    <w:rsid w:val="001107D0"/>
    <w:rsid w:val="00442532"/>
    <w:rsid w:val="00A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07D0"/>
  </w:style>
  <w:style w:type="character" w:customStyle="1" w:styleId="c0">
    <w:name w:val="c0"/>
    <w:basedOn w:val="a0"/>
    <w:rsid w:val="0011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1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07D0"/>
  </w:style>
  <w:style w:type="character" w:customStyle="1" w:styleId="c0">
    <w:name w:val="c0"/>
    <w:basedOn w:val="a0"/>
    <w:rsid w:val="0011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2020-04-23T19:16:00Z</cp:lastPrinted>
  <dcterms:created xsi:type="dcterms:W3CDTF">2020-04-23T19:06:00Z</dcterms:created>
  <dcterms:modified xsi:type="dcterms:W3CDTF">2020-04-23T19:20:00Z</dcterms:modified>
</cp:coreProperties>
</file>